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1745" w14:textId="77777777" w:rsidR="009201F7" w:rsidRDefault="00000000">
      <w:pPr>
        <w:pStyle w:val="Nagwek1"/>
      </w:pPr>
      <w:r>
        <w:t>Інструкція доступу до Інтернету – OSPK</w:t>
      </w:r>
    </w:p>
    <w:p w14:paraId="6D19B1AB" w14:textId="77777777" w:rsidR="009201F7" w:rsidRDefault="00000000">
      <w:r>
        <w:t>Інструкція доступу до Інтернету</w:t>
      </w:r>
      <w:r>
        <w:br/>
        <w:t>Студентське містечко ПК (OSPK)</w:t>
      </w:r>
    </w:p>
    <w:p w14:paraId="0DC1D3DA" w14:textId="77777777" w:rsidR="009201F7" w:rsidRDefault="009201F7"/>
    <w:p w14:paraId="5FE906DE" w14:textId="77777777" w:rsidR="009201F7" w:rsidRDefault="00000000">
      <w:pPr>
        <w:pStyle w:val="Nagwek2"/>
      </w:pPr>
      <w:r>
        <w:t>1. Вимоги</w:t>
      </w:r>
    </w:p>
    <w:p w14:paraId="09B96717" w14:textId="77777777" w:rsidR="009201F7" w:rsidRDefault="00000000">
      <w:pPr>
        <w:pStyle w:val="Listapunktowana"/>
      </w:pPr>
      <w:r>
        <w:t>мережевий кабель Ethernet (RJ-45),</w:t>
      </w:r>
    </w:p>
    <w:p w14:paraId="28B49B2C" w14:textId="77777777" w:rsidR="009201F7" w:rsidRDefault="00000000">
      <w:pPr>
        <w:pStyle w:val="Listapunktowana"/>
      </w:pPr>
      <w:r>
        <w:t>комп’ютер або роутер з портом WAN,</w:t>
      </w:r>
    </w:p>
    <w:p w14:paraId="33B1BB34" w14:textId="77777777" w:rsidR="009201F7" w:rsidRDefault="00000000">
      <w:pPr>
        <w:pStyle w:val="Listapunktowana"/>
      </w:pPr>
      <w:r>
        <w:t>у разі відсутності Ethernet-порту в ноутбуці — адаптер USB–Ethernet.</w:t>
      </w:r>
    </w:p>
    <w:p w14:paraId="44679A06" w14:textId="77777777" w:rsidR="009201F7" w:rsidRDefault="009201F7"/>
    <w:p w14:paraId="558CB3BE" w14:textId="77777777" w:rsidR="009201F7" w:rsidRDefault="00000000">
      <w:pPr>
        <w:pStyle w:val="Nagwek2"/>
      </w:pPr>
      <w:r>
        <w:t>2. Підключення до мережі</w:t>
      </w:r>
    </w:p>
    <w:p w14:paraId="11D85884" w14:textId="77777777" w:rsidR="009201F7" w:rsidRDefault="00000000">
      <w:r>
        <w:t>Підключіть Ethernet-кабель:</w:t>
      </w:r>
    </w:p>
    <w:p w14:paraId="33C88749" w14:textId="77777777" w:rsidR="009201F7" w:rsidRDefault="00000000">
      <w:pPr>
        <w:pStyle w:val="Listapunktowana"/>
      </w:pPr>
      <w:r>
        <w:t>безпосередньо до комп’ютера або</w:t>
      </w:r>
    </w:p>
    <w:p w14:paraId="2EFAD25D" w14:textId="77777777" w:rsidR="009201F7" w:rsidRDefault="00000000">
      <w:pPr>
        <w:pStyle w:val="Listapunktowana"/>
      </w:pPr>
      <w:r>
        <w:t>до порту WAN роутера (зазвичай позначеного іншим кольором).</w:t>
      </w:r>
    </w:p>
    <w:p w14:paraId="67650144" w14:textId="77777777" w:rsidR="009201F7" w:rsidRDefault="00000000">
      <w:r>
        <w:t>Увага: підключення до портів LAN роутера не забезпечує доступу до Інтернету.</w:t>
      </w:r>
    </w:p>
    <w:p w14:paraId="28EE727C" w14:textId="77777777" w:rsidR="009201F7" w:rsidRDefault="009201F7"/>
    <w:p w14:paraId="5EAABE49" w14:textId="77777777" w:rsidR="009201F7" w:rsidRDefault="00000000">
      <w:pPr>
        <w:pStyle w:val="Nagwek2"/>
      </w:pPr>
      <w:r>
        <w:t>3. Реєстрація облікового запису (одноразово)</w:t>
      </w:r>
    </w:p>
    <w:p w14:paraId="5752DC0C" w14:textId="77777777" w:rsidR="009201F7" w:rsidRDefault="00000000">
      <w:r>
        <w:t>1) Відкрийте веббраузер.</w:t>
      </w:r>
    </w:p>
    <w:p w14:paraId="20D096EC" w14:textId="77777777" w:rsidR="009201F7" w:rsidRDefault="00000000">
      <w:r>
        <w:t>2) Якщо сторінка входу не відкрилася автоматично, перейдіть на: https://akademiki.pk.edu.pl/internet/</w:t>
      </w:r>
    </w:p>
    <w:p w14:paraId="7D3A980C" w14:textId="77777777" w:rsidR="009201F7" w:rsidRDefault="00000000">
      <w:r>
        <w:t>3) Виберіть REGISTER та заповніть форму (e-mail, номер телефону, ім’я та прізвище, гуртожиток, кімната).</w:t>
      </w:r>
    </w:p>
    <w:p w14:paraId="4BE80D07" w14:textId="77777777" w:rsidR="009201F7" w:rsidRDefault="00000000">
      <w:r>
        <w:t>4) Підтвердіть форму.</w:t>
      </w:r>
    </w:p>
    <w:p w14:paraId="2048AB5F" w14:textId="77777777" w:rsidR="009201F7" w:rsidRDefault="009201F7"/>
    <w:p w14:paraId="1EE32F95" w14:textId="77777777" w:rsidR="009201F7" w:rsidRDefault="00000000">
      <w:pPr>
        <w:pStyle w:val="Nagwek2"/>
      </w:pPr>
      <w:r>
        <w:t>4. Активація облікового запису</w:t>
      </w:r>
    </w:p>
    <w:p w14:paraId="0CA53954" w14:textId="77777777" w:rsidR="009201F7" w:rsidRDefault="00000000">
      <w:r>
        <w:t>На вказаний номер телефону ви отримаєте SMS з кодом активації та PIN-кодом (паролем).</w:t>
      </w:r>
    </w:p>
    <w:p w14:paraId="399508F5" w14:textId="77777777" w:rsidR="009201F7" w:rsidRDefault="00000000">
      <w:r>
        <w:t>За відсутності номера телефону обліковий запис активується вручну під час чергування служби підтримки.</w:t>
      </w:r>
    </w:p>
    <w:p w14:paraId="258576BF" w14:textId="77777777" w:rsidR="009201F7" w:rsidRDefault="009201F7"/>
    <w:p w14:paraId="0C294BC4" w14:textId="77777777" w:rsidR="009201F7" w:rsidRDefault="00000000">
      <w:pPr>
        <w:pStyle w:val="Nagwek2"/>
      </w:pPr>
      <w:r>
        <w:lastRenderedPageBreak/>
        <w:t>5. Вхід до Інтернету</w:t>
      </w:r>
    </w:p>
    <w:p w14:paraId="274C5188" w14:textId="77777777" w:rsidR="009201F7" w:rsidRDefault="00000000">
      <w:r>
        <w:t>1) Перейдіть на https://akademiki.pk.edu.pl/internet/</w:t>
      </w:r>
    </w:p>
    <w:p w14:paraId="35E09224" w14:textId="77777777" w:rsidR="009201F7" w:rsidRDefault="00000000">
      <w:r>
        <w:t>2) Виберіть LOGIN.</w:t>
      </w:r>
    </w:p>
    <w:p w14:paraId="035350B7" w14:textId="77777777" w:rsidR="009201F7" w:rsidRDefault="00000000">
      <w:r>
        <w:t>3) Введіть адресу e-mail та PIN-код.</w:t>
      </w:r>
    </w:p>
    <w:p w14:paraId="2E4C2398" w14:textId="77777777" w:rsidR="009201F7" w:rsidRDefault="00000000">
      <w:r>
        <w:t>Доступ до Інтернету з’явиться приблизно через 30 секунд.</w:t>
      </w:r>
    </w:p>
    <w:p w14:paraId="39FE5104" w14:textId="77777777" w:rsidR="009201F7" w:rsidRDefault="009201F7"/>
    <w:p w14:paraId="6C76EC47" w14:textId="77777777" w:rsidR="009201F7" w:rsidRDefault="00000000">
      <w:pPr>
        <w:pStyle w:val="Nagwek2"/>
      </w:pPr>
      <w:r>
        <w:t>6. Правила користування</w:t>
      </w:r>
    </w:p>
    <w:p w14:paraId="29535A3A" w14:textId="77777777" w:rsidR="009201F7" w:rsidRDefault="00000000">
      <w:pPr>
        <w:pStyle w:val="Listapunktowana"/>
      </w:pPr>
      <w:r>
        <w:t>Вхід необхідно повторювати кожні 30 днів.</w:t>
      </w:r>
    </w:p>
    <w:p w14:paraId="7DB9356A" w14:textId="77777777" w:rsidR="009201F7" w:rsidRDefault="00000000">
      <w:pPr>
        <w:pStyle w:val="Listapunktowana"/>
      </w:pPr>
      <w:r>
        <w:t>Один обліковий запис підтримує максимум 8 пристроїв.</w:t>
      </w:r>
    </w:p>
    <w:p w14:paraId="45431540" w14:textId="77777777" w:rsidR="009201F7" w:rsidRDefault="00000000">
      <w:pPr>
        <w:pStyle w:val="Listapunktowana"/>
      </w:pPr>
      <w:r>
        <w:t>Обліковий запис активний до кінця навчального року.</w:t>
      </w:r>
    </w:p>
    <w:p w14:paraId="399307E6" w14:textId="77777777" w:rsidR="009201F7" w:rsidRDefault="00000000">
      <w:pPr>
        <w:pStyle w:val="Listapunktowana"/>
      </w:pPr>
      <w:r>
        <w:t>Кожен новий пристрій або роутер потребує повторного входу.</w:t>
      </w:r>
    </w:p>
    <w:p w14:paraId="58A2DF9D" w14:textId="77777777" w:rsidR="009201F7" w:rsidRDefault="009201F7"/>
    <w:p w14:paraId="7B697ACD" w14:textId="77777777" w:rsidR="009201F7" w:rsidRDefault="00000000">
      <w:pPr>
        <w:pStyle w:val="Nagwek2"/>
      </w:pPr>
      <w:r>
        <w:t>7. Найпоширеніші проблеми</w:t>
      </w:r>
    </w:p>
    <w:p w14:paraId="1898F27A" w14:textId="77777777" w:rsidR="009201F7" w:rsidRDefault="00000000">
      <w:pPr>
        <w:pStyle w:val="Listapunktowana"/>
      </w:pPr>
      <w:r>
        <w:t>роутер підключено до порту LAN замість WAN,</w:t>
      </w:r>
    </w:p>
    <w:p w14:paraId="3E9AEA4B" w14:textId="77777777" w:rsidR="009201F7" w:rsidRDefault="00000000">
      <w:pPr>
        <w:pStyle w:val="Listapunktowana"/>
      </w:pPr>
      <w:r>
        <w:t>відсутній Ethernet-кабель,</w:t>
      </w:r>
    </w:p>
    <w:p w14:paraId="581B0D05" w14:textId="77777777" w:rsidR="009201F7" w:rsidRDefault="00000000">
      <w:pPr>
        <w:pStyle w:val="Listapunktowana"/>
      </w:pPr>
      <w:r>
        <w:t>відсутній повторний вхід після 30 днів.</w:t>
      </w:r>
    </w:p>
    <w:p w14:paraId="20CF677D" w14:textId="77777777" w:rsidR="009201F7" w:rsidRDefault="009201F7"/>
    <w:p w14:paraId="4FC1E4C0" w14:textId="77777777" w:rsidR="009201F7" w:rsidRDefault="00000000">
      <w:pPr>
        <w:pStyle w:val="Nagwek2"/>
      </w:pPr>
      <w:r>
        <w:t>8. Технічна підтримка</w:t>
      </w:r>
    </w:p>
    <w:p w14:paraId="5C717862" w14:textId="0DE174FB" w:rsidR="009201F7" w:rsidRDefault="00000000">
      <w:proofErr w:type="spellStart"/>
      <w:r>
        <w:t>Телефон</w:t>
      </w:r>
      <w:proofErr w:type="spellEnd"/>
      <w:r>
        <w:t xml:space="preserve">: </w:t>
      </w:r>
      <w:r w:rsidR="00A91C28">
        <w:t>+48 505 149 152</w:t>
      </w:r>
    </w:p>
    <w:p w14:paraId="08243141" w14:textId="77777777" w:rsidR="009201F7" w:rsidRDefault="00000000">
      <w:r>
        <w:t>E-mail: pomoc@pk.edu.pl</w:t>
      </w:r>
    </w:p>
    <w:p w14:paraId="6F82426F" w14:textId="77777777" w:rsidR="009201F7" w:rsidRDefault="00000000">
      <w:r>
        <w:t>IT служба підтримки:</w:t>
      </w:r>
    </w:p>
    <w:p w14:paraId="733B8286" w14:textId="77777777" w:rsidR="009201F7" w:rsidRDefault="00000000">
      <w:r>
        <w:t>Гуртожиток 2, кімн. 15</w:t>
      </w:r>
    </w:p>
    <w:p w14:paraId="14E510D2" w14:textId="7EB42F30" w:rsidR="008B3B1A" w:rsidRDefault="008B3B1A">
      <w:proofErr w:type="spellStart"/>
      <w:r w:rsidRPr="008B3B1A">
        <w:t>Години</w:t>
      </w:r>
      <w:proofErr w:type="spellEnd"/>
      <w:r w:rsidRPr="008B3B1A">
        <w:t xml:space="preserve"> </w:t>
      </w:r>
      <w:proofErr w:type="spellStart"/>
      <w:r w:rsidRPr="008B3B1A">
        <w:t>чергування</w:t>
      </w:r>
      <w:proofErr w:type="spellEnd"/>
      <w:r>
        <w:t xml:space="preserve"> – </w:t>
      </w:r>
    </w:p>
    <w:p w14:paraId="4D0B4597" w14:textId="541A6D6F" w:rsidR="009201F7" w:rsidRDefault="008B3B1A">
      <w:proofErr w:type="spellStart"/>
      <w:r w:rsidRPr="008B3B1A">
        <w:t>Понеділок</w:t>
      </w:r>
      <w:proofErr w:type="spellEnd"/>
      <w:r w:rsidRPr="008B3B1A">
        <w:t xml:space="preserve"> – </w:t>
      </w:r>
      <w:proofErr w:type="spellStart"/>
      <w:r w:rsidRPr="008B3B1A">
        <w:t>П’ятниця</w:t>
      </w:r>
      <w:proofErr w:type="spellEnd"/>
      <w:r>
        <w:t xml:space="preserve"> 8:00–16:00</w:t>
      </w:r>
    </w:p>
    <w:p w14:paraId="45644FCF" w14:textId="77777777" w:rsidR="00A91C28" w:rsidRDefault="00A91C28"/>
    <w:sectPr w:rsidR="00A91C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178990">
    <w:abstractNumId w:val="8"/>
  </w:num>
  <w:num w:numId="2" w16cid:durableId="442044231">
    <w:abstractNumId w:val="6"/>
  </w:num>
  <w:num w:numId="3" w16cid:durableId="786582352">
    <w:abstractNumId w:val="5"/>
  </w:num>
  <w:num w:numId="4" w16cid:durableId="1769157674">
    <w:abstractNumId w:val="4"/>
  </w:num>
  <w:num w:numId="5" w16cid:durableId="1796479628">
    <w:abstractNumId w:val="7"/>
  </w:num>
  <w:num w:numId="6" w16cid:durableId="1099182927">
    <w:abstractNumId w:val="3"/>
  </w:num>
  <w:num w:numId="7" w16cid:durableId="1794011343">
    <w:abstractNumId w:val="2"/>
  </w:num>
  <w:num w:numId="8" w16cid:durableId="805009913">
    <w:abstractNumId w:val="1"/>
  </w:num>
  <w:num w:numId="9" w16cid:durableId="134940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B3B1A"/>
    <w:rsid w:val="008C5815"/>
    <w:rsid w:val="009201F7"/>
    <w:rsid w:val="00A91C28"/>
    <w:rsid w:val="00AA1D8D"/>
    <w:rsid w:val="00B47730"/>
    <w:rsid w:val="00CB0664"/>
    <w:rsid w:val="00DC1171"/>
    <w:rsid w:val="00E048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0A1A7"/>
  <w14:defaultImageDpi w14:val="300"/>
  <w15:docId w15:val="{F4387472-A7B5-49C9-95C8-9992B77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 Stankiewicz</cp:lastModifiedBy>
  <cp:revision>4</cp:revision>
  <dcterms:created xsi:type="dcterms:W3CDTF">2013-12-23T23:15:00Z</dcterms:created>
  <dcterms:modified xsi:type="dcterms:W3CDTF">2025-12-17T13:49:00Z</dcterms:modified>
  <cp:category/>
</cp:coreProperties>
</file>